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1369" w:rsidRPr="00052338" w:rsidRDefault="00B250BE" w:rsidP="00052338">
      <w:pPr>
        <w:pStyle w:val="normal0"/>
        <w:spacing w:after="0" w:line="240" w:lineRule="auto"/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Los curadores de MAPAS seleccionan dos centenares de espectáculos de entre los quinientos presentados</w:t>
      </w:r>
    </w:p>
    <w:p w:rsidR="008C14C0" w:rsidRPr="00052338" w:rsidRDefault="008C14C0">
      <w:pPr>
        <w:pStyle w:val="normal0"/>
        <w:spacing w:after="0" w:line="240" w:lineRule="auto"/>
        <w:rPr>
          <w:rFonts w:ascii="Arial Narrow" w:hAnsi="Arial Narrow"/>
        </w:rPr>
      </w:pPr>
    </w:p>
    <w:p w:rsidR="00B4289B" w:rsidRPr="00052338" w:rsidRDefault="00B250BE">
      <w:pPr>
        <w:pStyle w:val="normal0"/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Los artistas tienen hasta el 17 de abril para confirmar su presencia en la Isla entre el 12 y el 16 de julio</w:t>
      </w:r>
    </w:p>
    <w:p w:rsidR="00B4289B" w:rsidRPr="00052338" w:rsidRDefault="00B4289B">
      <w:pPr>
        <w:pStyle w:val="normal0"/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</w:p>
    <w:p w:rsidR="00B44E3F" w:rsidRPr="00052338" w:rsidRDefault="005669F3">
      <w:pPr>
        <w:pStyle w:val="normal0"/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Santa Cruz se llenará de </w:t>
      </w:r>
      <w:r w:rsidR="006E6144">
        <w:rPr>
          <w:rFonts w:ascii="Arial Narrow" w:hAnsi="Arial Narrow"/>
          <w:b/>
          <w:i/>
          <w:sz w:val="24"/>
          <w:szCs w:val="24"/>
        </w:rPr>
        <w:t>actuaciones</w:t>
      </w:r>
      <w:r>
        <w:rPr>
          <w:rFonts w:ascii="Arial Narrow" w:hAnsi="Arial Narrow"/>
          <w:b/>
          <w:i/>
          <w:sz w:val="24"/>
          <w:szCs w:val="24"/>
        </w:rPr>
        <w:t xml:space="preserve"> tan poco frecuentes de ver como los presentados por Sudáfrica, Burkina Faso, Etiopía, </w:t>
      </w:r>
      <w:r w:rsidR="002863B5">
        <w:rPr>
          <w:rFonts w:ascii="Arial Narrow" w:hAnsi="Arial Narrow"/>
          <w:b/>
          <w:i/>
          <w:sz w:val="24"/>
          <w:szCs w:val="24"/>
        </w:rPr>
        <w:t xml:space="preserve">Chile, </w:t>
      </w:r>
      <w:r>
        <w:rPr>
          <w:rFonts w:ascii="Arial Narrow" w:hAnsi="Arial Narrow"/>
          <w:b/>
          <w:i/>
          <w:sz w:val="24"/>
          <w:szCs w:val="24"/>
        </w:rPr>
        <w:t>Egipto, Congo</w:t>
      </w:r>
      <w:r w:rsidR="002863B5">
        <w:rPr>
          <w:rFonts w:ascii="Arial Narrow" w:hAnsi="Arial Narrow"/>
          <w:b/>
          <w:i/>
          <w:sz w:val="24"/>
          <w:szCs w:val="24"/>
        </w:rPr>
        <w:t xml:space="preserve">, Ecuador </w:t>
      </w:r>
      <w:r w:rsidR="008234F0">
        <w:rPr>
          <w:rFonts w:ascii="Arial Narrow" w:hAnsi="Arial Narrow"/>
          <w:b/>
          <w:i/>
          <w:sz w:val="24"/>
          <w:szCs w:val="24"/>
        </w:rPr>
        <w:t>o</w:t>
      </w:r>
      <w:r>
        <w:rPr>
          <w:rFonts w:ascii="Arial Narrow" w:hAnsi="Arial Narrow"/>
          <w:b/>
          <w:i/>
          <w:sz w:val="24"/>
          <w:szCs w:val="24"/>
        </w:rPr>
        <w:t xml:space="preserve"> Kenia</w:t>
      </w:r>
    </w:p>
    <w:p w:rsidR="008C14C0" w:rsidRDefault="008C14C0">
      <w:pPr>
        <w:pStyle w:val="normal0"/>
        <w:spacing w:after="0" w:line="240" w:lineRule="auto"/>
        <w:rPr>
          <w:b/>
          <w:i/>
        </w:rPr>
      </w:pPr>
    </w:p>
    <w:p w:rsidR="00031369" w:rsidRDefault="009B656F">
      <w:pPr>
        <w:pStyle w:val="normal0"/>
        <w:spacing w:after="0" w:line="240" w:lineRule="auto"/>
        <w:jc w:val="right"/>
      </w:pPr>
      <w:r>
        <w:rPr>
          <w:rFonts w:ascii="Arial Narrow" w:eastAsia="Arial Narrow" w:hAnsi="Arial Narrow" w:cs="Arial Narrow"/>
          <w:sz w:val="20"/>
          <w:szCs w:val="20"/>
        </w:rPr>
        <w:t>0</w:t>
      </w:r>
      <w:r w:rsidR="005669F3">
        <w:rPr>
          <w:rFonts w:ascii="Arial Narrow" w:eastAsia="Arial Narrow" w:hAnsi="Arial Narrow" w:cs="Arial Narrow"/>
          <w:sz w:val="20"/>
          <w:szCs w:val="20"/>
        </w:rPr>
        <w:t>5</w:t>
      </w:r>
      <w:r w:rsidR="0040747E">
        <w:rPr>
          <w:rFonts w:ascii="Arial Narrow" w:eastAsia="Arial Narrow" w:hAnsi="Arial Narrow" w:cs="Arial Narrow"/>
          <w:sz w:val="20"/>
          <w:szCs w:val="20"/>
        </w:rPr>
        <w:t>/0</w:t>
      </w:r>
      <w:r w:rsidR="006217B2">
        <w:rPr>
          <w:rFonts w:ascii="Arial Narrow" w:eastAsia="Arial Narrow" w:hAnsi="Arial Narrow" w:cs="Arial Narrow"/>
          <w:sz w:val="20"/>
          <w:szCs w:val="20"/>
        </w:rPr>
        <w:t>4</w:t>
      </w:r>
      <w:r w:rsidR="0040747E">
        <w:rPr>
          <w:rFonts w:ascii="Arial Narrow" w:eastAsia="Arial Narrow" w:hAnsi="Arial Narrow" w:cs="Arial Narrow"/>
          <w:sz w:val="20"/>
          <w:szCs w:val="20"/>
        </w:rPr>
        <w:t>/2017</w:t>
      </w:r>
    </w:p>
    <w:p w:rsidR="00177E5C" w:rsidRDefault="005669F3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</w:t>
      </w:r>
      <w:r w:rsidR="006217B2">
        <w:rPr>
          <w:rFonts w:ascii="Arial Narrow" w:eastAsia="Arial Narrow" w:hAnsi="Arial Narrow" w:cs="Arial Narrow"/>
          <w:sz w:val="24"/>
          <w:szCs w:val="24"/>
        </w:rPr>
        <w:t xml:space="preserve">l Mercado de las Artes </w:t>
      </w:r>
      <w:proofErr w:type="spellStart"/>
      <w:r w:rsidR="006217B2">
        <w:rPr>
          <w:rFonts w:ascii="Arial Narrow" w:eastAsia="Arial Narrow" w:hAnsi="Arial Narrow" w:cs="Arial Narrow"/>
          <w:sz w:val="24"/>
          <w:szCs w:val="24"/>
        </w:rPr>
        <w:t>Performativas</w:t>
      </w:r>
      <w:proofErr w:type="spellEnd"/>
      <w:r w:rsidR="006217B2">
        <w:rPr>
          <w:rFonts w:ascii="Arial Narrow" w:eastAsia="Arial Narrow" w:hAnsi="Arial Narrow" w:cs="Arial Narrow"/>
          <w:sz w:val="24"/>
          <w:szCs w:val="24"/>
        </w:rPr>
        <w:t xml:space="preserve"> del Atlántico Sur (MAPAS) ya </w:t>
      </w:r>
      <w:r>
        <w:rPr>
          <w:rFonts w:ascii="Arial Narrow" w:eastAsia="Arial Narrow" w:hAnsi="Arial Narrow" w:cs="Arial Narrow"/>
          <w:sz w:val="24"/>
          <w:szCs w:val="24"/>
        </w:rPr>
        <w:t>tiene seleccionados los espectáculos que participarán en esta primera edición</w:t>
      </w:r>
      <w:r w:rsidR="00B268BB">
        <w:rPr>
          <w:rFonts w:ascii="Arial Narrow" w:eastAsia="Arial Narrow" w:hAnsi="Arial Narrow" w:cs="Arial Narrow"/>
          <w:sz w:val="24"/>
          <w:szCs w:val="24"/>
        </w:rPr>
        <w:t>, tanto para las ruedas de negocio como para las muestras artísticas en vivo</w:t>
      </w:r>
      <w:r w:rsidR="008C14C0">
        <w:rPr>
          <w:rFonts w:ascii="Arial Narrow" w:eastAsia="Arial Narrow" w:hAnsi="Arial Narrow" w:cs="Arial Narrow"/>
          <w:sz w:val="24"/>
          <w:szCs w:val="24"/>
        </w:rPr>
        <w:t>.</w:t>
      </w:r>
      <w:r w:rsidR="006217B2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Tras un proceso de curaduría que tuvo que deci</w:t>
      </w:r>
      <w:r w:rsidR="00B268BB">
        <w:rPr>
          <w:rFonts w:ascii="Arial Narrow" w:eastAsia="Arial Narrow" w:hAnsi="Arial Narrow" w:cs="Arial Narrow"/>
          <w:sz w:val="24"/>
          <w:szCs w:val="24"/>
        </w:rPr>
        <w:t>dir entre más de 500 proyecto</w:t>
      </w:r>
      <w:r>
        <w:rPr>
          <w:rFonts w:ascii="Arial Narrow" w:eastAsia="Arial Narrow" w:hAnsi="Arial Narrow" w:cs="Arial Narrow"/>
          <w:sz w:val="24"/>
          <w:szCs w:val="24"/>
        </w:rPr>
        <w:t xml:space="preserve">s de </w:t>
      </w:r>
      <w:r w:rsidR="008234F0">
        <w:rPr>
          <w:rFonts w:ascii="Arial Narrow" w:eastAsia="Arial Narrow" w:hAnsi="Arial Narrow" w:cs="Arial Narrow"/>
          <w:sz w:val="24"/>
          <w:szCs w:val="24"/>
        </w:rPr>
        <w:t xml:space="preserve">alta calidad de </w:t>
      </w:r>
      <w:r>
        <w:rPr>
          <w:rFonts w:ascii="Arial Narrow" w:eastAsia="Arial Narrow" w:hAnsi="Arial Narrow" w:cs="Arial Narrow"/>
          <w:sz w:val="24"/>
          <w:szCs w:val="24"/>
        </w:rPr>
        <w:t>danza, teatro de sala y calle</w:t>
      </w:r>
      <w:r w:rsidR="00177E5C">
        <w:rPr>
          <w:rFonts w:ascii="Arial Narrow" w:eastAsia="Arial Narrow" w:hAnsi="Arial Narrow" w:cs="Arial Narrow"/>
          <w:sz w:val="24"/>
          <w:szCs w:val="24"/>
        </w:rPr>
        <w:t>, circo</w:t>
      </w:r>
      <w:r>
        <w:rPr>
          <w:rFonts w:ascii="Arial Narrow" w:eastAsia="Arial Narrow" w:hAnsi="Arial Narrow" w:cs="Arial Narrow"/>
          <w:sz w:val="24"/>
          <w:szCs w:val="24"/>
        </w:rPr>
        <w:t xml:space="preserve"> y música, finalmente han sido </w:t>
      </w:r>
      <w:r w:rsidR="00B268BB">
        <w:rPr>
          <w:rFonts w:ascii="Arial Narrow" w:eastAsia="Arial Narrow" w:hAnsi="Arial Narrow" w:cs="Arial Narrow"/>
          <w:sz w:val="24"/>
          <w:szCs w:val="24"/>
        </w:rPr>
        <w:t>seleccionados más de doscientas propuestas</w:t>
      </w:r>
      <w:r w:rsidR="00177E5C">
        <w:rPr>
          <w:rFonts w:ascii="Arial Narrow" w:eastAsia="Arial Narrow" w:hAnsi="Arial Narrow" w:cs="Arial Narrow"/>
          <w:sz w:val="24"/>
          <w:szCs w:val="24"/>
        </w:rPr>
        <w:t xml:space="preserve"> de todas las disciplinas, de países tan distantes y distintos como Argentina, Burkina Faso, Colombia</w:t>
      </w:r>
      <w:r w:rsidR="008234F0">
        <w:rPr>
          <w:rFonts w:ascii="Arial Narrow" w:eastAsia="Arial Narrow" w:hAnsi="Arial Narrow" w:cs="Arial Narrow"/>
          <w:sz w:val="24"/>
          <w:szCs w:val="24"/>
        </w:rPr>
        <w:t xml:space="preserve">, Etiopía, Ecuador o Sudáfrica. </w:t>
      </w:r>
      <w:r w:rsidR="0010204E">
        <w:rPr>
          <w:rFonts w:ascii="Arial Narrow" w:eastAsia="Arial Narrow" w:hAnsi="Arial Narrow" w:cs="Arial Narrow"/>
          <w:sz w:val="24"/>
          <w:szCs w:val="24"/>
        </w:rPr>
        <w:t xml:space="preserve">Canarias </w:t>
      </w:r>
      <w:proofErr w:type="gramStart"/>
      <w:r w:rsidR="0010204E">
        <w:rPr>
          <w:rFonts w:ascii="Arial Narrow" w:eastAsia="Arial Narrow" w:hAnsi="Arial Narrow" w:cs="Arial Narrow"/>
          <w:sz w:val="24"/>
          <w:szCs w:val="24"/>
        </w:rPr>
        <w:t>tendrá</w:t>
      </w:r>
      <w:proofErr w:type="gramEnd"/>
      <w:r w:rsidR="0010204E">
        <w:rPr>
          <w:rFonts w:ascii="Arial Narrow" w:eastAsia="Arial Narrow" w:hAnsi="Arial Narrow" w:cs="Arial Narrow"/>
          <w:sz w:val="24"/>
          <w:szCs w:val="24"/>
        </w:rPr>
        <w:t xml:space="preserve"> también una importante presencia en este encuentro internacional, ya que hay una amplia representación de proyecto</w:t>
      </w:r>
      <w:r w:rsidR="009E7533">
        <w:rPr>
          <w:rFonts w:ascii="Arial Narrow" w:eastAsia="Arial Narrow" w:hAnsi="Arial Narrow" w:cs="Arial Narrow"/>
          <w:sz w:val="24"/>
          <w:szCs w:val="24"/>
        </w:rPr>
        <w:t>s del A</w:t>
      </w:r>
      <w:r w:rsidR="0095221F">
        <w:rPr>
          <w:rFonts w:ascii="Arial Narrow" w:eastAsia="Arial Narrow" w:hAnsi="Arial Narrow" w:cs="Arial Narrow"/>
          <w:sz w:val="24"/>
          <w:szCs w:val="24"/>
        </w:rPr>
        <w:t>rchipiélago</w:t>
      </w:r>
      <w:r w:rsidR="0010204E">
        <w:rPr>
          <w:rFonts w:ascii="Arial Narrow" w:eastAsia="Arial Narrow" w:hAnsi="Arial Narrow" w:cs="Arial Narrow"/>
          <w:sz w:val="24"/>
          <w:szCs w:val="24"/>
        </w:rPr>
        <w:t xml:space="preserve">, tanto de música como de artes escénicas. </w:t>
      </w:r>
      <w:r w:rsidR="00B268BB">
        <w:rPr>
          <w:rFonts w:ascii="Arial Narrow" w:eastAsia="Arial Narrow" w:hAnsi="Arial Narrow" w:cs="Arial Narrow"/>
          <w:sz w:val="24"/>
          <w:szCs w:val="24"/>
        </w:rPr>
        <w:t xml:space="preserve">El listado definitivo se puede consultar en </w:t>
      </w:r>
    </w:p>
    <w:p w:rsidR="00177E5C" w:rsidRDefault="00B3085D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hyperlink r:id="rId6" w:history="1">
        <w:r w:rsidR="00B268BB" w:rsidRPr="00B54E34">
          <w:rPr>
            <w:rStyle w:val="Hipervnculo"/>
            <w:rFonts w:ascii="Arial Narrow" w:eastAsia="Arial Narrow" w:hAnsi="Arial Narrow" w:cs="Arial Narrow"/>
            <w:sz w:val="24"/>
            <w:szCs w:val="24"/>
          </w:rPr>
          <w:t>http://mapasmercadocultural.com/archivos/seleccionados-MAPAS2017.pdf</w:t>
        </w:r>
      </w:hyperlink>
    </w:p>
    <w:p w:rsidR="00B268BB" w:rsidRDefault="00B268BB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9E7533" w:rsidRPr="009E7533" w:rsidRDefault="009E7533" w:rsidP="009E7533">
      <w:pPr>
        <w:pStyle w:val="normal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Para el director insular de Cultura del Cabildo de Tenerife, José Luis Rivero, “e</w:t>
      </w:r>
      <w:r w:rsidRPr="009E7533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l talento de los creadores de las Islas es un hecho incontestable, y ahora MAPAS abre nuevas perspectivas para la comercialización y distribución del producto de ese talento, aportando a las compañías y a los artistas un espacio donde poder mostrar sus creaciones a los visitantes de mercados internacionales". </w:t>
      </w:r>
    </w:p>
    <w:p w:rsidR="009E7533" w:rsidRPr="009E7533" w:rsidRDefault="009E7533" w:rsidP="009E7533">
      <w:pPr>
        <w:pStyle w:val="normal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 w:rsidRPr="009E7533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Pr="009E7533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Asimismo, destacó la evidencia que ha puesto de manifiesto la alta participación de producciones latinoamericanas y africanas: "Hemos demostrado que Canarias, Tenerife en particular, se puede consolidar como puente </w:t>
      </w:r>
      <w:proofErr w:type="spellStart"/>
      <w:r w:rsidRPr="009E7533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tricontinental</w:t>
      </w:r>
      <w:proofErr w:type="spellEnd"/>
      <w:r w:rsidRPr="009E7533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para la creación, como punto en el que confluye la oferta y la demanda de producciones con características muy diferenciadas a las de otros mercados culturales".</w:t>
      </w:r>
    </w:p>
    <w:p w:rsidR="009E7533" w:rsidRPr="009E7533" w:rsidRDefault="009E7533" w:rsidP="009E7533">
      <w:pPr>
        <w:pStyle w:val="normal0"/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9E7533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Pr="009E7533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Por último, se congratuló de que "durante la celebración de MAPAS también se ofrece una opción de ocio a la población local y los turistas, mientras se dan a conocer producciones a las </w:t>
      </w:r>
      <w:r w:rsidRPr="009E7533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lastRenderedPageBreak/>
        <w:t>que, de otra manera, probablemente hubiese sido difícil acceder".</w:t>
      </w:r>
    </w:p>
    <w:p w:rsidR="009E7533" w:rsidRDefault="009E7533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8234F0" w:rsidRDefault="0010204E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Los seleccionados, </w:t>
      </w:r>
      <w:r w:rsidR="00177E5C">
        <w:rPr>
          <w:rFonts w:ascii="Arial Narrow" w:eastAsia="Arial Narrow" w:hAnsi="Arial Narrow" w:cs="Arial Narrow"/>
          <w:sz w:val="24"/>
          <w:szCs w:val="24"/>
        </w:rPr>
        <w:t>no obstante, tendrán hasta el día 17 de abril para confirmar su presencia en Tenerife,</w:t>
      </w:r>
      <w:r w:rsidR="006E6144">
        <w:rPr>
          <w:rFonts w:ascii="Arial Narrow" w:eastAsia="Arial Narrow" w:hAnsi="Arial Narrow" w:cs="Arial Narrow"/>
          <w:sz w:val="24"/>
          <w:szCs w:val="24"/>
        </w:rPr>
        <w:t xml:space="preserve"> y</w:t>
      </w:r>
      <w:r w:rsidR="00177E5C">
        <w:rPr>
          <w:rFonts w:ascii="Arial Narrow" w:eastAsia="Arial Narrow" w:hAnsi="Arial Narrow" w:cs="Arial Narrow"/>
          <w:sz w:val="24"/>
          <w:szCs w:val="24"/>
        </w:rPr>
        <w:t xml:space="preserve"> pulir los materiales que van a utilizar para la negociación con los prog</w:t>
      </w:r>
      <w:r w:rsidR="00B268BB">
        <w:rPr>
          <w:rFonts w:ascii="Arial Narrow" w:eastAsia="Arial Narrow" w:hAnsi="Arial Narrow" w:cs="Arial Narrow"/>
          <w:sz w:val="24"/>
          <w:szCs w:val="24"/>
        </w:rPr>
        <w:t>ramadores que acudan al mercado. En caso de que los compromisos de alguno de los seleccionados les impida</w:t>
      </w:r>
      <w:r w:rsidR="006E6144">
        <w:rPr>
          <w:rFonts w:ascii="Arial Narrow" w:eastAsia="Arial Narrow" w:hAnsi="Arial Narrow" w:cs="Arial Narrow"/>
          <w:sz w:val="24"/>
          <w:szCs w:val="24"/>
        </w:rPr>
        <w:t>n</w:t>
      </w:r>
      <w:r w:rsidR="00B268BB">
        <w:rPr>
          <w:rFonts w:ascii="Arial Narrow" w:eastAsia="Arial Narrow" w:hAnsi="Arial Narrow" w:cs="Arial Narrow"/>
          <w:sz w:val="24"/>
          <w:szCs w:val="24"/>
        </w:rPr>
        <w:t xml:space="preserve"> acudir a la cita con MAPAS, existe una lista de suplentes para ir cubriendo estas plazas.</w:t>
      </w:r>
      <w:r w:rsidR="00177E5C">
        <w:rPr>
          <w:rFonts w:ascii="Arial Narrow" w:eastAsia="Arial Narrow" w:hAnsi="Arial Narrow" w:cs="Arial Narrow"/>
          <w:sz w:val="24"/>
          <w:szCs w:val="24"/>
        </w:rPr>
        <w:t xml:space="preserve"> Posteriormente</w:t>
      </w:r>
      <w:r w:rsidR="006E6144">
        <w:rPr>
          <w:rFonts w:ascii="Arial Narrow" w:eastAsia="Arial Narrow" w:hAnsi="Arial Narrow" w:cs="Arial Narrow"/>
          <w:sz w:val="24"/>
          <w:szCs w:val="24"/>
        </w:rPr>
        <w:t>,</w:t>
      </w:r>
      <w:r w:rsidR="00177E5C">
        <w:rPr>
          <w:rFonts w:ascii="Arial Narrow" w:eastAsia="Arial Narrow" w:hAnsi="Arial Narrow" w:cs="Arial Narrow"/>
          <w:sz w:val="24"/>
          <w:szCs w:val="24"/>
        </w:rPr>
        <w:t xml:space="preserve"> se procederá a la confección del programa definitivo, espacios y horarios para las muestras artísticas </w:t>
      </w:r>
      <w:r w:rsidR="006E6144">
        <w:rPr>
          <w:rFonts w:ascii="Arial Narrow" w:eastAsia="Arial Narrow" w:hAnsi="Arial Narrow" w:cs="Arial Narrow"/>
          <w:sz w:val="24"/>
          <w:szCs w:val="24"/>
        </w:rPr>
        <w:t xml:space="preserve">(abiertas al público) </w:t>
      </w:r>
      <w:r w:rsidR="00177E5C">
        <w:rPr>
          <w:rFonts w:ascii="Arial Narrow" w:eastAsia="Arial Narrow" w:hAnsi="Arial Narrow" w:cs="Arial Narrow"/>
          <w:sz w:val="24"/>
          <w:szCs w:val="24"/>
        </w:rPr>
        <w:t xml:space="preserve">y se pondrá en funcionamiento del software de </w:t>
      </w:r>
      <w:proofErr w:type="spellStart"/>
      <w:r w:rsidR="00177E5C">
        <w:rPr>
          <w:rFonts w:ascii="Arial Narrow" w:eastAsia="Arial Narrow" w:hAnsi="Arial Narrow" w:cs="Arial Narrow"/>
          <w:sz w:val="24"/>
          <w:szCs w:val="24"/>
        </w:rPr>
        <w:t>agendamiento</w:t>
      </w:r>
      <w:proofErr w:type="spellEnd"/>
      <w:r w:rsidR="006E6144">
        <w:rPr>
          <w:rFonts w:ascii="Arial Narrow" w:eastAsia="Arial Narrow" w:hAnsi="Arial Narrow" w:cs="Arial Narrow"/>
          <w:sz w:val="24"/>
          <w:szCs w:val="24"/>
        </w:rPr>
        <w:t xml:space="preserve"> para las ruedas de negocio</w:t>
      </w:r>
      <w:r w:rsidR="00177E5C">
        <w:rPr>
          <w:rFonts w:ascii="Arial Narrow" w:eastAsia="Arial Narrow" w:hAnsi="Arial Narrow" w:cs="Arial Narrow"/>
          <w:sz w:val="24"/>
          <w:szCs w:val="24"/>
        </w:rPr>
        <w:t xml:space="preserve">. </w:t>
      </w:r>
    </w:p>
    <w:p w:rsidR="008234F0" w:rsidRDefault="008234F0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925B7B" w:rsidRDefault="0010204E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Todos los participantes en MAPAS</w:t>
      </w:r>
      <w:r w:rsidR="006E6144">
        <w:rPr>
          <w:rFonts w:ascii="Arial Narrow" w:eastAsia="Arial Narrow" w:hAnsi="Arial Narrow" w:cs="Arial Narrow"/>
          <w:sz w:val="24"/>
          <w:szCs w:val="24"/>
        </w:rPr>
        <w:t xml:space="preserve"> tendrán la oportunidad de reunirse en las ruedas de negocios con </w:t>
      </w:r>
      <w:r w:rsidR="008C14C0">
        <w:rPr>
          <w:rFonts w:ascii="Arial Narrow" w:eastAsia="Arial Narrow" w:hAnsi="Arial Narrow" w:cs="Arial Narrow"/>
          <w:sz w:val="24"/>
          <w:szCs w:val="24"/>
        </w:rPr>
        <w:t>los encargados de la programación de teatros y salas c</w:t>
      </w:r>
      <w:r w:rsidR="006D555B">
        <w:rPr>
          <w:rFonts w:ascii="Arial Narrow" w:eastAsia="Arial Narrow" w:hAnsi="Arial Narrow" w:cs="Arial Narrow"/>
          <w:sz w:val="24"/>
          <w:szCs w:val="24"/>
        </w:rPr>
        <w:t xml:space="preserve">omo la </w:t>
      </w:r>
      <w:proofErr w:type="spellStart"/>
      <w:r w:rsidR="006D555B">
        <w:rPr>
          <w:rFonts w:ascii="Arial Narrow" w:eastAsia="Arial Narrow" w:hAnsi="Arial Narrow" w:cs="Arial Narrow"/>
          <w:sz w:val="24"/>
          <w:szCs w:val="24"/>
        </w:rPr>
        <w:t>Zitarrosa</w:t>
      </w:r>
      <w:proofErr w:type="spellEnd"/>
      <w:r w:rsidR="006D555B">
        <w:rPr>
          <w:rFonts w:ascii="Arial Narrow" w:eastAsia="Arial Narrow" w:hAnsi="Arial Narrow" w:cs="Arial Narrow"/>
          <w:sz w:val="24"/>
          <w:szCs w:val="24"/>
        </w:rPr>
        <w:t>, de Montevideo;</w:t>
      </w:r>
      <w:r w:rsidR="008C14C0">
        <w:rPr>
          <w:rFonts w:ascii="Arial Narrow" w:eastAsia="Arial Narrow" w:hAnsi="Arial Narrow" w:cs="Arial Narrow"/>
          <w:sz w:val="24"/>
          <w:szCs w:val="24"/>
        </w:rPr>
        <w:t xml:space="preserve"> el Palermo Groove</w:t>
      </w:r>
      <w:r w:rsidR="006D555B">
        <w:rPr>
          <w:rFonts w:ascii="Arial Narrow" w:eastAsia="Arial Narrow" w:hAnsi="Arial Narrow" w:cs="Arial Narrow"/>
          <w:sz w:val="24"/>
          <w:szCs w:val="24"/>
        </w:rPr>
        <w:t>,</w:t>
      </w:r>
      <w:r w:rsidR="008C14C0">
        <w:rPr>
          <w:rFonts w:ascii="Arial Narrow" w:eastAsia="Arial Narrow" w:hAnsi="Arial Narrow" w:cs="Arial Narrow"/>
          <w:sz w:val="24"/>
          <w:szCs w:val="24"/>
        </w:rPr>
        <w:t xml:space="preserve"> de Buenos Aires; el Teatro </w:t>
      </w:r>
      <w:proofErr w:type="spellStart"/>
      <w:r w:rsidR="008C14C0">
        <w:rPr>
          <w:rFonts w:ascii="Arial Narrow" w:eastAsia="Arial Narrow" w:hAnsi="Arial Narrow" w:cs="Arial Narrow"/>
          <w:sz w:val="24"/>
          <w:szCs w:val="24"/>
        </w:rPr>
        <w:t>Tobón</w:t>
      </w:r>
      <w:proofErr w:type="spellEnd"/>
      <w:r w:rsidR="008C14C0">
        <w:rPr>
          <w:rFonts w:ascii="Arial Narrow" w:eastAsia="Arial Narrow" w:hAnsi="Arial Narrow" w:cs="Arial Narrow"/>
          <w:sz w:val="24"/>
          <w:szCs w:val="24"/>
        </w:rPr>
        <w:t>, de Medellín; o encuentros de relevancia internacional como los festivales de Pit</w:t>
      </w:r>
      <w:r w:rsidR="00061F90">
        <w:rPr>
          <w:rFonts w:ascii="Arial Narrow" w:eastAsia="Arial Narrow" w:hAnsi="Arial Narrow" w:cs="Arial Narrow"/>
          <w:sz w:val="24"/>
          <w:szCs w:val="24"/>
        </w:rPr>
        <w:t>t</w:t>
      </w:r>
      <w:r w:rsidR="008C14C0">
        <w:rPr>
          <w:rFonts w:ascii="Arial Narrow" w:eastAsia="Arial Narrow" w:hAnsi="Arial Narrow" w:cs="Arial Narrow"/>
          <w:sz w:val="24"/>
          <w:szCs w:val="24"/>
        </w:rPr>
        <w:t>sburgh,</w:t>
      </w:r>
      <w:r w:rsidR="006D555B">
        <w:rPr>
          <w:rFonts w:ascii="Arial Narrow" w:eastAsia="Arial Narrow" w:hAnsi="Arial Narrow" w:cs="Arial Narrow"/>
          <w:sz w:val="24"/>
          <w:szCs w:val="24"/>
        </w:rPr>
        <w:t xml:space="preserve"> en EEUU;</w:t>
      </w:r>
      <w:r w:rsidR="008C14C0">
        <w:rPr>
          <w:rFonts w:ascii="Arial Narrow" w:eastAsia="Arial Narrow" w:hAnsi="Arial Narrow" w:cs="Arial Narrow"/>
          <w:sz w:val="24"/>
          <w:szCs w:val="24"/>
        </w:rPr>
        <w:t xml:space="preserve"> la semana de la música de </w:t>
      </w:r>
      <w:proofErr w:type="spellStart"/>
      <w:r w:rsidR="008C14C0">
        <w:rPr>
          <w:rFonts w:ascii="Arial Narrow" w:eastAsia="Arial Narrow" w:hAnsi="Arial Narrow" w:cs="Arial Narrow"/>
          <w:sz w:val="24"/>
          <w:szCs w:val="24"/>
        </w:rPr>
        <w:t>Seul</w:t>
      </w:r>
      <w:proofErr w:type="spellEnd"/>
      <w:r w:rsidR="006D555B">
        <w:rPr>
          <w:rFonts w:ascii="Arial Narrow" w:eastAsia="Arial Narrow" w:hAnsi="Arial Narrow" w:cs="Arial Narrow"/>
          <w:sz w:val="24"/>
          <w:szCs w:val="24"/>
        </w:rPr>
        <w:t>, en Corea</w:t>
      </w:r>
      <w:r w:rsidR="008C14C0">
        <w:rPr>
          <w:rFonts w:ascii="Arial Narrow" w:eastAsia="Arial Narrow" w:hAnsi="Arial Narrow" w:cs="Arial Narrow"/>
          <w:sz w:val="24"/>
          <w:szCs w:val="24"/>
        </w:rPr>
        <w:t xml:space="preserve">; el Global </w:t>
      </w:r>
      <w:proofErr w:type="spellStart"/>
      <w:r w:rsidR="008C14C0">
        <w:rPr>
          <w:rFonts w:ascii="Arial Narrow" w:eastAsia="Arial Narrow" w:hAnsi="Arial Narrow" w:cs="Arial Narrow"/>
          <w:sz w:val="24"/>
          <w:szCs w:val="24"/>
        </w:rPr>
        <w:t>Fest</w:t>
      </w:r>
      <w:proofErr w:type="spellEnd"/>
      <w:r w:rsidR="008C14C0">
        <w:rPr>
          <w:rFonts w:ascii="Arial Narrow" w:eastAsia="Arial Narrow" w:hAnsi="Arial Narrow" w:cs="Arial Narrow"/>
          <w:sz w:val="24"/>
          <w:szCs w:val="24"/>
        </w:rPr>
        <w:t xml:space="preserve"> Live </w:t>
      </w:r>
      <w:proofErr w:type="spellStart"/>
      <w:r w:rsidR="008C14C0">
        <w:rPr>
          <w:rFonts w:ascii="Arial Narrow" w:eastAsia="Arial Narrow" w:hAnsi="Arial Narrow" w:cs="Arial Narrow"/>
          <w:sz w:val="24"/>
          <w:szCs w:val="24"/>
        </w:rPr>
        <w:t>Sounds</w:t>
      </w:r>
      <w:proofErr w:type="spellEnd"/>
      <w:r w:rsidR="008C14C0">
        <w:rPr>
          <w:rFonts w:ascii="Arial Narrow" w:eastAsia="Arial Narrow" w:hAnsi="Arial Narrow" w:cs="Arial Narrow"/>
          <w:sz w:val="24"/>
          <w:szCs w:val="24"/>
        </w:rPr>
        <w:t xml:space="preserve">, que se celebra en Nueva York; el </w:t>
      </w:r>
      <w:proofErr w:type="spellStart"/>
      <w:r w:rsidR="008C14C0">
        <w:rPr>
          <w:rFonts w:ascii="Arial Narrow" w:eastAsia="Arial Narrow" w:hAnsi="Arial Narrow" w:cs="Arial Narrow"/>
          <w:sz w:val="24"/>
          <w:szCs w:val="24"/>
        </w:rPr>
        <w:t>Four</w:t>
      </w:r>
      <w:proofErr w:type="spellEnd"/>
      <w:r w:rsidR="008C14C0"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 w:rsidR="008C14C0">
        <w:rPr>
          <w:rFonts w:ascii="Arial Narrow" w:eastAsia="Arial Narrow" w:hAnsi="Arial Narrow" w:cs="Arial Narrow"/>
          <w:sz w:val="24"/>
          <w:szCs w:val="24"/>
        </w:rPr>
        <w:t>Winds</w:t>
      </w:r>
      <w:proofErr w:type="spellEnd"/>
      <w:r w:rsidR="008C14C0">
        <w:rPr>
          <w:rFonts w:ascii="Arial Narrow" w:eastAsia="Arial Narrow" w:hAnsi="Arial Narrow" w:cs="Arial Narrow"/>
          <w:sz w:val="24"/>
          <w:szCs w:val="24"/>
        </w:rPr>
        <w:t xml:space="preserve"> de </w:t>
      </w:r>
      <w:proofErr w:type="spellStart"/>
      <w:r w:rsidR="008C14C0">
        <w:rPr>
          <w:rFonts w:ascii="Arial Narrow" w:eastAsia="Arial Narrow" w:hAnsi="Arial Narrow" w:cs="Arial Narrow"/>
          <w:sz w:val="24"/>
          <w:szCs w:val="24"/>
        </w:rPr>
        <w:t>Bermagui</w:t>
      </w:r>
      <w:proofErr w:type="spellEnd"/>
      <w:r w:rsidR="008C14C0">
        <w:rPr>
          <w:rFonts w:ascii="Arial Narrow" w:eastAsia="Arial Narrow" w:hAnsi="Arial Narrow" w:cs="Arial Narrow"/>
          <w:sz w:val="24"/>
          <w:szCs w:val="24"/>
        </w:rPr>
        <w:t xml:space="preserve">, en Australia; </w:t>
      </w:r>
      <w:r w:rsidR="009252A7">
        <w:rPr>
          <w:rFonts w:ascii="Arial Narrow" w:eastAsia="Arial Narrow" w:hAnsi="Arial Narrow" w:cs="Arial Narrow"/>
          <w:sz w:val="24"/>
          <w:szCs w:val="24"/>
        </w:rPr>
        <w:t xml:space="preserve">o la </w:t>
      </w:r>
      <w:proofErr w:type="spellStart"/>
      <w:r w:rsidR="009252A7">
        <w:rPr>
          <w:rFonts w:ascii="Arial Narrow" w:eastAsia="Arial Narrow" w:hAnsi="Arial Narrow" w:cs="Arial Narrow"/>
          <w:sz w:val="24"/>
          <w:szCs w:val="24"/>
        </w:rPr>
        <w:t>Fira</w:t>
      </w:r>
      <w:proofErr w:type="spellEnd"/>
      <w:r w:rsidR="009252A7">
        <w:rPr>
          <w:rFonts w:ascii="Arial Narrow" w:eastAsia="Arial Narrow" w:hAnsi="Arial Narrow" w:cs="Arial Narrow"/>
          <w:sz w:val="24"/>
          <w:szCs w:val="24"/>
        </w:rPr>
        <w:t xml:space="preserve"> de </w:t>
      </w:r>
      <w:proofErr w:type="spellStart"/>
      <w:r w:rsidR="009252A7">
        <w:rPr>
          <w:rFonts w:ascii="Arial Narrow" w:eastAsia="Arial Narrow" w:hAnsi="Arial Narrow" w:cs="Arial Narrow"/>
          <w:sz w:val="24"/>
          <w:szCs w:val="24"/>
        </w:rPr>
        <w:t>Tárrega</w:t>
      </w:r>
      <w:proofErr w:type="spellEnd"/>
      <w:r w:rsidR="006E6144">
        <w:rPr>
          <w:rFonts w:ascii="Arial Narrow" w:eastAsia="Arial Narrow" w:hAnsi="Arial Narrow" w:cs="Arial Narrow"/>
          <w:sz w:val="24"/>
          <w:szCs w:val="24"/>
        </w:rPr>
        <w:t>. Puesto que la</w:t>
      </w:r>
      <w:r w:rsidR="006217B2">
        <w:rPr>
          <w:rFonts w:ascii="Arial Narrow" w:eastAsia="Arial Narrow" w:hAnsi="Arial Narrow" w:cs="Arial Narrow"/>
          <w:sz w:val="24"/>
          <w:szCs w:val="24"/>
        </w:rPr>
        <w:t xml:space="preserve"> inscripción para compradores estará abierta hasta el 28 de abril, la presencia de</w:t>
      </w:r>
      <w:r w:rsidR="006D555B">
        <w:rPr>
          <w:rFonts w:ascii="Arial Narrow" w:eastAsia="Arial Narrow" w:hAnsi="Arial Narrow" w:cs="Arial Narrow"/>
          <w:sz w:val="24"/>
          <w:szCs w:val="24"/>
        </w:rPr>
        <w:t xml:space="preserve"> estos</w:t>
      </w:r>
      <w:r w:rsidR="006217B2">
        <w:rPr>
          <w:rFonts w:ascii="Arial Narrow" w:eastAsia="Arial Narrow" w:hAnsi="Arial Narrow" w:cs="Arial Narrow"/>
          <w:sz w:val="24"/>
          <w:szCs w:val="24"/>
        </w:rPr>
        <w:t xml:space="preserve"> importantes pro</w:t>
      </w:r>
      <w:r w:rsidR="006D555B">
        <w:rPr>
          <w:rFonts w:ascii="Arial Narrow" w:eastAsia="Arial Narrow" w:hAnsi="Arial Narrow" w:cs="Arial Narrow"/>
          <w:sz w:val="24"/>
          <w:szCs w:val="24"/>
        </w:rPr>
        <w:t xml:space="preserve">gramadores internacionales </w:t>
      </w:r>
      <w:r w:rsidR="008234F0">
        <w:rPr>
          <w:rFonts w:ascii="Arial Narrow" w:eastAsia="Arial Narrow" w:hAnsi="Arial Narrow" w:cs="Arial Narrow"/>
          <w:sz w:val="24"/>
          <w:szCs w:val="24"/>
        </w:rPr>
        <w:t>se verá</w:t>
      </w:r>
      <w:r w:rsidR="006E6144">
        <w:rPr>
          <w:rFonts w:ascii="Arial Narrow" w:eastAsia="Arial Narrow" w:hAnsi="Arial Narrow" w:cs="Arial Narrow"/>
          <w:sz w:val="24"/>
          <w:szCs w:val="24"/>
        </w:rPr>
        <w:t xml:space="preserve"> incrementada</w:t>
      </w:r>
      <w:r w:rsidR="00AE0773">
        <w:rPr>
          <w:rFonts w:ascii="Arial Narrow" w:eastAsia="Arial Narrow" w:hAnsi="Arial Narrow" w:cs="Arial Narrow"/>
          <w:sz w:val="24"/>
          <w:szCs w:val="24"/>
        </w:rPr>
        <w:t>.</w:t>
      </w:r>
      <w:r w:rsidR="006D555B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6217B2" w:rsidRDefault="006217B2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2B6B36" w:rsidRPr="002B6B36" w:rsidRDefault="002B6B36" w:rsidP="002B6B36">
      <w:pPr>
        <w:shd w:val="clear" w:color="auto" w:fill="FFFFFF"/>
        <w:spacing w:line="240" w:lineRule="auto"/>
        <w:rPr>
          <w:rFonts w:ascii="Arial Narrow" w:eastAsia="Times New Roman" w:hAnsi="Arial Narrow" w:cs="Arial"/>
          <w:color w:val="auto"/>
          <w:sz w:val="24"/>
          <w:szCs w:val="24"/>
        </w:rPr>
      </w:pPr>
      <w:r w:rsidRPr="002B6B36">
        <w:rPr>
          <w:rFonts w:ascii="Arial Narrow" w:eastAsia="Times New Roman" w:hAnsi="Arial Narrow" w:cs="Arial"/>
          <w:b/>
          <w:color w:val="auto"/>
          <w:sz w:val="24"/>
          <w:szCs w:val="24"/>
        </w:rPr>
        <w:t>MAPAS</w:t>
      </w:r>
      <w:r w:rsidRPr="002B6B36">
        <w:rPr>
          <w:rFonts w:ascii="Arial Narrow" w:eastAsia="Times New Roman" w:hAnsi="Arial Narrow" w:cs="Arial"/>
          <w:color w:val="auto"/>
          <w:sz w:val="24"/>
          <w:szCs w:val="24"/>
        </w:rPr>
        <w:t xml:space="preserve"> es un nuevo mercado que se celebrará en Tenerife entre el 12 y el 16 de julio. Es el primer mercado profesional para el encuentro de todas las artes escénicas en vivo (música, teatro, danza, circo y artes de calle) creadas en el Atlántico Sur (Latinoamérica, África y sur de Europa) con responsables de programación (de teatros, espacios culturales, festivales y otros eventos) venidos de todo el mundo</w:t>
      </w:r>
      <w:r w:rsidR="0037248D">
        <w:rPr>
          <w:rFonts w:ascii="Arial Narrow" w:eastAsia="Times New Roman" w:hAnsi="Arial Narrow" w:cs="Arial"/>
          <w:color w:val="auto"/>
          <w:sz w:val="24"/>
          <w:szCs w:val="24"/>
        </w:rPr>
        <w:t>.</w:t>
      </w:r>
    </w:p>
    <w:p w:rsidR="00031369" w:rsidRDefault="0040747E">
      <w:pPr>
        <w:pStyle w:val="normal0"/>
        <w:spacing w:after="0" w:line="240" w:lineRule="auto"/>
      </w:pPr>
      <w:r>
        <w:rPr>
          <w:rFonts w:ascii="Arial Narrow" w:eastAsia="Arial Narrow" w:hAnsi="Arial Narrow" w:cs="Arial Narrow"/>
          <w:sz w:val="24"/>
          <w:szCs w:val="24"/>
        </w:rPr>
        <w:t xml:space="preserve">El Cabildo de Tenerife,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Circulart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y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unaHoramenos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Producciones organizan este </w:t>
      </w:r>
      <w:r w:rsidR="002B6B36">
        <w:rPr>
          <w:rFonts w:ascii="Arial Narrow" w:eastAsia="Arial Narrow" w:hAnsi="Arial Narrow" w:cs="Arial Narrow"/>
          <w:sz w:val="24"/>
          <w:szCs w:val="24"/>
        </w:rPr>
        <w:t>foro</w:t>
      </w:r>
      <w:r>
        <w:rPr>
          <w:rFonts w:ascii="Arial Narrow" w:eastAsia="Arial Narrow" w:hAnsi="Arial Narrow" w:cs="Arial Narrow"/>
          <w:sz w:val="24"/>
          <w:szCs w:val="24"/>
        </w:rPr>
        <w:t>, con la colaboración del Auditorio de Tenerife, TEA, Ayuntamiento de Santa Cruz de Tenerife y Gobierno de Canarias</w:t>
      </w:r>
      <w:r w:rsidR="002B6B36">
        <w:rPr>
          <w:rFonts w:ascii="Arial Narrow" w:eastAsia="Arial Narrow" w:hAnsi="Arial Narrow" w:cs="Arial Narrow"/>
          <w:sz w:val="24"/>
          <w:szCs w:val="24"/>
        </w:rPr>
        <w:t>.</w:t>
      </w:r>
      <w:r w:rsidR="008540B3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031369" w:rsidRDefault="00031369">
      <w:pPr>
        <w:pStyle w:val="normal0"/>
        <w:spacing w:after="0" w:line="240" w:lineRule="auto"/>
      </w:pPr>
    </w:p>
    <w:p w:rsidR="00031369" w:rsidRDefault="00031369">
      <w:pPr>
        <w:pStyle w:val="normal0"/>
        <w:spacing w:after="0" w:line="240" w:lineRule="auto"/>
      </w:pPr>
      <w:bookmarkStart w:id="0" w:name="_gjdgxs" w:colFirst="0" w:colLast="0"/>
      <w:bookmarkEnd w:id="0"/>
    </w:p>
    <w:p w:rsidR="00031369" w:rsidRDefault="0040747E">
      <w:pPr>
        <w:pStyle w:val="normal0"/>
        <w:spacing w:after="0" w:line="240" w:lineRule="auto"/>
      </w:pPr>
      <w:r>
        <w:rPr>
          <w:rFonts w:ascii="Arial Narrow" w:eastAsia="Arial Narrow" w:hAnsi="Arial Narrow" w:cs="Arial Narrow"/>
          <w:sz w:val="24"/>
          <w:szCs w:val="24"/>
        </w:rPr>
        <w:t xml:space="preserve">Información en </w:t>
      </w:r>
      <w:hyperlink r:id="rId7">
        <w:r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</w:rPr>
          <w:t>www.mapasmercadocultural.com</w:t>
        </w:r>
      </w:hyperlink>
      <w:r>
        <w:rPr>
          <w:rFonts w:ascii="Arial Narrow" w:eastAsia="Arial Narrow" w:hAnsi="Arial Narrow" w:cs="Arial Narrow"/>
          <w:sz w:val="24"/>
          <w:szCs w:val="24"/>
        </w:rPr>
        <w:t xml:space="preserve">  </w:t>
      </w:r>
    </w:p>
    <w:p w:rsidR="00031369" w:rsidRDefault="00B3085D">
      <w:pPr>
        <w:pStyle w:val="normal0"/>
        <w:spacing w:after="0" w:line="240" w:lineRule="auto"/>
      </w:pPr>
      <w:hyperlink r:id="rId8">
        <w:r w:rsidR="0040747E"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</w:rPr>
          <w:t>https://www.facebook.com/MAPASMercadoCultural/</w:t>
        </w:r>
      </w:hyperlink>
      <w:hyperlink r:id="rId9"/>
    </w:p>
    <w:p w:rsidR="00031369" w:rsidRPr="006217B2" w:rsidRDefault="0040747E">
      <w:pPr>
        <w:pStyle w:val="normal0"/>
        <w:spacing w:after="0" w:line="240" w:lineRule="auto"/>
        <w:rPr>
          <w:lang w:val="en-GB"/>
        </w:rPr>
      </w:pPr>
      <w:r w:rsidRPr="006217B2">
        <w:rPr>
          <w:rFonts w:ascii="Arial Narrow" w:eastAsia="Arial Narrow" w:hAnsi="Arial Narrow" w:cs="Arial Narrow"/>
          <w:sz w:val="24"/>
          <w:szCs w:val="24"/>
          <w:lang w:val="en-GB"/>
        </w:rPr>
        <w:t>Twitter @</w:t>
      </w:r>
      <w:proofErr w:type="spellStart"/>
      <w:r w:rsidRPr="006217B2">
        <w:rPr>
          <w:rFonts w:ascii="Arial Narrow" w:eastAsia="Arial Narrow" w:hAnsi="Arial Narrow" w:cs="Arial Narrow"/>
          <w:sz w:val="24"/>
          <w:szCs w:val="24"/>
          <w:lang w:val="en-GB"/>
        </w:rPr>
        <w:t>MAPASmercado</w:t>
      </w:r>
      <w:proofErr w:type="spellEnd"/>
      <w:r w:rsidRPr="006217B2">
        <w:rPr>
          <w:rFonts w:ascii="Arial Narrow" w:eastAsia="Arial Narrow" w:hAnsi="Arial Narrow" w:cs="Arial Narrow"/>
          <w:sz w:val="24"/>
          <w:szCs w:val="24"/>
          <w:lang w:val="en-GB"/>
        </w:rPr>
        <w:t xml:space="preserve"> </w:t>
      </w:r>
    </w:p>
    <w:p w:rsidR="00031369" w:rsidRPr="006217B2" w:rsidRDefault="0040747E">
      <w:pPr>
        <w:pStyle w:val="normal0"/>
        <w:spacing w:after="0" w:line="240" w:lineRule="auto"/>
        <w:rPr>
          <w:lang w:val="en-GB"/>
        </w:rPr>
      </w:pPr>
      <w:proofErr w:type="spellStart"/>
      <w:r w:rsidRPr="006217B2">
        <w:rPr>
          <w:rFonts w:ascii="Arial Narrow" w:eastAsia="Arial Narrow" w:hAnsi="Arial Narrow" w:cs="Arial Narrow"/>
          <w:sz w:val="24"/>
          <w:szCs w:val="24"/>
          <w:lang w:val="en-GB"/>
        </w:rPr>
        <w:t>Instagram</w:t>
      </w:r>
      <w:proofErr w:type="spellEnd"/>
      <w:r w:rsidRPr="006217B2">
        <w:rPr>
          <w:rFonts w:ascii="Arial Narrow" w:eastAsia="Arial Narrow" w:hAnsi="Arial Narrow" w:cs="Arial Narrow"/>
          <w:sz w:val="24"/>
          <w:szCs w:val="24"/>
          <w:lang w:val="en-GB"/>
        </w:rPr>
        <w:t>: @</w:t>
      </w:r>
      <w:proofErr w:type="spellStart"/>
      <w:r w:rsidRPr="006217B2">
        <w:rPr>
          <w:rFonts w:ascii="Arial Narrow" w:eastAsia="Arial Narrow" w:hAnsi="Arial Narrow" w:cs="Arial Narrow"/>
          <w:sz w:val="24"/>
          <w:szCs w:val="24"/>
          <w:lang w:val="en-GB"/>
        </w:rPr>
        <w:t>MAPASmercadocultural</w:t>
      </w:r>
      <w:proofErr w:type="spellEnd"/>
    </w:p>
    <w:p w:rsidR="00473CF6" w:rsidRPr="006217B2" w:rsidRDefault="0040747E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  <w:lang w:val="en-GB"/>
        </w:rPr>
      </w:pPr>
      <w:proofErr w:type="spellStart"/>
      <w:r w:rsidRPr="006217B2">
        <w:rPr>
          <w:rFonts w:ascii="Arial Narrow" w:eastAsia="Arial Narrow" w:hAnsi="Arial Narrow" w:cs="Arial Narrow"/>
          <w:sz w:val="24"/>
          <w:szCs w:val="24"/>
          <w:lang w:val="en-GB"/>
        </w:rPr>
        <w:t>Comunicación</w:t>
      </w:r>
      <w:proofErr w:type="spellEnd"/>
      <w:r w:rsidRPr="006217B2">
        <w:rPr>
          <w:rFonts w:ascii="Arial Narrow" w:eastAsia="Arial Narrow" w:hAnsi="Arial Narrow" w:cs="Arial Narrow"/>
          <w:sz w:val="24"/>
          <w:szCs w:val="24"/>
          <w:lang w:val="en-GB"/>
        </w:rPr>
        <w:t xml:space="preserve">: </w:t>
      </w:r>
    </w:p>
    <w:p w:rsidR="00031369" w:rsidRDefault="0040747E">
      <w:pPr>
        <w:pStyle w:val="normal0"/>
        <w:spacing w:after="0" w:line="240" w:lineRule="auto"/>
      </w:pPr>
      <w:r>
        <w:rPr>
          <w:rFonts w:ascii="Arial Narrow" w:eastAsia="Arial Narrow" w:hAnsi="Arial Narrow" w:cs="Arial Narrow"/>
          <w:sz w:val="24"/>
          <w:szCs w:val="24"/>
        </w:rPr>
        <w:t xml:space="preserve">María Jesús León 690864842 </w:t>
      </w:r>
    </w:p>
    <w:p w:rsidR="00031369" w:rsidRDefault="0040747E">
      <w:pPr>
        <w:pStyle w:val="normal0"/>
        <w:spacing w:after="0" w:line="240" w:lineRule="auto"/>
      </w:pPr>
      <w:r>
        <w:rPr>
          <w:rFonts w:ascii="Arial Narrow" w:eastAsia="Arial Narrow" w:hAnsi="Arial Narrow" w:cs="Arial Narrow"/>
          <w:sz w:val="24"/>
          <w:szCs w:val="24"/>
        </w:rPr>
        <w:t>prensa@mapasmercadocultural.com</w:t>
      </w:r>
    </w:p>
    <w:p w:rsidR="00031369" w:rsidRDefault="00031369">
      <w:pPr>
        <w:pStyle w:val="normal0"/>
        <w:spacing w:after="0" w:line="240" w:lineRule="auto"/>
      </w:pPr>
    </w:p>
    <w:sectPr w:rsidR="00031369" w:rsidSect="00031369">
      <w:headerReference w:type="default" r:id="rId10"/>
      <w:footerReference w:type="default" r:id="rId11"/>
      <w:pgSz w:w="11909" w:h="16834"/>
      <w:pgMar w:top="1440" w:right="1710" w:bottom="1440" w:left="1845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420" w:rsidRDefault="004F2420" w:rsidP="00031369">
      <w:pPr>
        <w:spacing w:after="0" w:line="240" w:lineRule="auto"/>
      </w:pPr>
      <w:r>
        <w:separator/>
      </w:r>
    </w:p>
  </w:endnote>
  <w:endnote w:type="continuationSeparator" w:id="0">
    <w:p w:rsidR="004F2420" w:rsidRDefault="004F2420" w:rsidP="0003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69" w:rsidRDefault="0040747E">
    <w:pPr>
      <w:pStyle w:val="normal0"/>
      <w:spacing w:after="720"/>
      <w:jc w:val="center"/>
    </w:pPr>
    <w:r>
      <w:rPr>
        <w:noProof/>
      </w:rPr>
      <w:drawing>
        <wp:inline distT="114300" distB="114300" distL="114300" distR="114300">
          <wp:extent cx="2462213" cy="740327"/>
          <wp:effectExtent l="0" t="0" r="0" b="0"/>
          <wp:docPr id="2" name="image03.png" descr="logos PIE A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logos PIE A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2213" cy="7403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420" w:rsidRDefault="004F2420" w:rsidP="00031369">
      <w:pPr>
        <w:spacing w:after="0" w:line="240" w:lineRule="auto"/>
      </w:pPr>
      <w:r>
        <w:separator/>
      </w:r>
    </w:p>
  </w:footnote>
  <w:footnote w:type="continuationSeparator" w:id="0">
    <w:p w:rsidR="004F2420" w:rsidRDefault="004F2420" w:rsidP="0003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69" w:rsidRDefault="0040747E">
    <w:pPr>
      <w:pStyle w:val="normal0"/>
      <w:spacing w:before="720"/>
      <w:jc w:val="center"/>
    </w:pPr>
    <w:r>
      <w:rPr>
        <w:noProof/>
      </w:rPr>
      <w:drawing>
        <wp:inline distT="114300" distB="114300" distL="114300" distR="114300">
          <wp:extent cx="1979690" cy="1423988"/>
          <wp:effectExtent l="0" t="0" r="0" b="0"/>
          <wp:docPr id="1" name="image02.png" descr="LOGO mapa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LOGO mapa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9690" cy="1423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369"/>
    <w:rsid w:val="00015045"/>
    <w:rsid w:val="00031369"/>
    <w:rsid w:val="00052338"/>
    <w:rsid w:val="00061F90"/>
    <w:rsid w:val="000A3C31"/>
    <w:rsid w:val="000D723E"/>
    <w:rsid w:val="0010204E"/>
    <w:rsid w:val="00131465"/>
    <w:rsid w:val="00144150"/>
    <w:rsid w:val="00177E5C"/>
    <w:rsid w:val="001B5E56"/>
    <w:rsid w:val="00234A1F"/>
    <w:rsid w:val="002863B5"/>
    <w:rsid w:val="002B6B36"/>
    <w:rsid w:val="002F7E6E"/>
    <w:rsid w:val="00300897"/>
    <w:rsid w:val="0037248D"/>
    <w:rsid w:val="003871A9"/>
    <w:rsid w:val="003A5789"/>
    <w:rsid w:val="003C3037"/>
    <w:rsid w:val="003C5DBE"/>
    <w:rsid w:val="003E5391"/>
    <w:rsid w:val="00406CE3"/>
    <w:rsid w:val="0040747E"/>
    <w:rsid w:val="00437D40"/>
    <w:rsid w:val="0047097E"/>
    <w:rsid w:val="00473CF6"/>
    <w:rsid w:val="004C2962"/>
    <w:rsid w:val="004C6144"/>
    <w:rsid w:val="004F2420"/>
    <w:rsid w:val="005669F3"/>
    <w:rsid w:val="005877FF"/>
    <w:rsid w:val="00592229"/>
    <w:rsid w:val="005D2C70"/>
    <w:rsid w:val="005D4321"/>
    <w:rsid w:val="005E55EB"/>
    <w:rsid w:val="006217B2"/>
    <w:rsid w:val="00637A44"/>
    <w:rsid w:val="006A5F53"/>
    <w:rsid w:val="006B0ED6"/>
    <w:rsid w:val="006B4191"/>
    <w:rsid w:val="006D555B"/>
    <w:rsid w:val="006E6144"/>
    <w:rsid w:val="007438CA"/>
    <w:rsid w:val="008234F0"/>
    <w:rsid w:val="00834F01"/>
    <w:rsid w:val="008540B3"/>
    <w:rsid w:val="00876504"/>
    <w:rsid w:val="008C14C0"/>
    <w:rsid w:val="008F5FE3"/>
    <w:rsid w:val="009252A7"/>
    <w:rsid w:val="00925B7B"/>
    <w:rsid w:val="009345CA"/>
    <w:rsid w:val="0095221F"/>
    <w:rsid w:val="00963640"/>
    <w:rsid w:val="00981005"/>
    <w:rsid w:val="009B656F"/>
    <w:rsid w:val="009D636C"/>
    <w:rsid w:val="009E7533"/>
    <w:rsid w:val="00A11E29"/>
    <w:rsid w:val="00A560D4"/>
    <w:rsid w:val="00A67635"/>
    <w:rsid w:val="00A7311B"/>
    <w:rsid w:val="00A74C58"/>
    <w:rsid w:val="00A80EF9"/>
    <w:rsid w:val="00AE0773"/>
    <w:rsid w:val="00B046E7"/>
    <w:rsid w:val="00B250BE"/>
    <w:rsid w:val="00B268BB"/>
    <w:rsid w:val="00B27239"/>
    <w:rsid w:val="00B3085D"/>
    <w:rsid w:val="00B4289B"/>
    <w:rsid w:val="00B44E3F"/>
    <w:rsid w:val="00BF71D2"/>
    <w:rsid w:val="00C07940"/>
    <w:rsid w:val="00C33363"/>
    <w:rsid w:val="00C957F4"/>
    <w:rsid w:val="00CA1B74"/>
    <w:rsid w:val="00CC680A"/>
    <w:rsid w:val="00CF0E7C"/>
    <w:rsid w:val="00D60E78"/>
    <w:rsid w:val="00DA1F28"/>
    <w:rsid w:val="00DB4010"/>
    <w:rsid w:val="00E17661"/>
    <w:rsid w:val="00E30037"/>
    <w:rsid w:val="00E72587"/>
    <w:rsid w:val="00ED1200"/>
    <w:rsid w:val="00EF3C1F"/>
    <w:rsid w:val="00F43C6F"/>
    <w:rsid w:val="00F62DB4"/>
    <w:rsid w:val="00FB59C8"/>
    <w:rsid w:val="00FC24F3"/>
    <w:rsid w:val="00FD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="PT Sans" w:hAnsi="PT Sans" w:cs="PT Sans"/>
        <w:color w:val="000000"/>
        <w:sz w:val="22"/>
        <w:szCs w:val="22"/>
        <w:lang w:val="es-ES" w:eastAsia="es-ES" w:bidi="ar-SA"/>
      </w:rPr>
    </w:rPrDefault>
    <w:pPrDefault>
      <w:pPr>
        <w:widowControl w:val="0"/>
        <w:spacing w:after="200" w:line="335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00"/>
  </w:style>
  <w:style w:type="paragraph" w:styleId="Ttulo1">
    <w:name w:val="heading 1"/>
    <w:basedOn w:val="normal0"/>
    <w:next w:val="normal0"/>
    <w:rsid w:val="0003136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03136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03136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03136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03136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03136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31369"/>
  </w:style>
  <w:style w:type="table" w:customStyle="1" w:styleId="TableNormal">
    <w:name w:val="Table Normal"/>
    <w:rsid w:val="000313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3136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031369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B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6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PASMercadoCultura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pasmercadocultura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pasmercadocultural.com/archivos/seleccionados-MAPAS2017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MAPASMercadoCultura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EMEJOTA</dc:creator>
  <cp:lastModifiedBy>EMEJOTA</cp:lastModifiedBy>
  <cp:revision>5</cp:revision>
  <dcterms:created xsi:type="dcterms:W3CDTF">2017-04-05T12:00:00Z</dcterms:created>
  <dcterms:modified xsi:type="dcterms:W3CDTF">2017-04-05T14:41:00Z</dcterms:modified>
</cp:coreProperties>
</file>